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6A71" w14:textId="45CCEEEA" w:rsidR="005A37D2" w:rsidRDefault="00F606CD" w:rsidP="00855C62">
      <w:pPr>
        <w:pStyle w:val="Heading2"/>
        <w:rPr>
          <w:rFonts w:asciiTheme="majorHAnsi" w:hAnsiTheme="majorHAnsi"/>
          <w:bCs w:val="0"/>
          <w:sz w:val="50"/>
          <w:szCs w:val="50"/>
        </w:rPr>
      </w:pPr>
      <w:r>
        <w:rPr>
          <w:rFonts w:asciiTheme="majorHAnsi" w:hAnsiTheme="majorHAnsi"/>
          <w:bCs w:val="0"/>
          <w:sz w:val="50"/>
          <w:szCs w:val="50"/>
        </w:rPr>
        <w:t>Beneficiary Account Name Lookup India</w:t>
      </w:r>
    </w:p>
    <w:p w14:paraId="5D64D24C" w14:textId="5269CA85" w:rsidR="00855C62" w:rsidRPr="00B769A8" w:rsidRDefault="00855C62" w:rsidP="00855C62">
      <w:pPr>
        <w:pStyle w:val="Heading2"/>
      </w:pPr>
      <w:r>
        <w:t xml:space="preserve">ANZ Transactive – Global: </w:t>
      </w:r>
      <w:r w:rsidR="00F606CD">
        <w:t>Beneficiary Account Name Lookup</w:t>
      </w:r>
    </w:p>
    <w:p w14:paraId="3662DE31" w14:textId="77777777" w:rsidR="005A37D2" w:rsidRDefault="005A37D2" w:rsidP="005A37D2"/>
    <w:p w14:paraId="3060FFC7" w14:textId="0033F847" w:rsidR="00EC20A5" w:rsidRDefault="00F606CD" w:rsidP="005A37D2">
      <w:pPr>
        <w:rPr>
          <w:lang w:val="en-US"/>
        </w:rPr>
      </w:pPr>
      <w:r w:rsidRPr="00F606CD">
        <w:rPr>
          <w:lang w:val="en-US"/>
        </w:rPr>
        <w:t>Beneficiary Account Name Lookup will fetch and display the account holder's name for confirmation based on the account details you enter</w:t>
      </w:r>
      <w:r w:rsidR="00EC20A5">
        <w:rPr>
          <w:lang w:val="en-US"/>
        </w:rPr>
        <w:t xml:space="preserve">. </w:t>
      </w:r>
    </w:p>
    <w:p w14:paraId="6F55DADA" w14:textId="77777777" w:rsidR="00EC20A5" w:rsidRDefault="00EC20A5" w:rsidP="00EC20A5">
      <w:pPr>
        <w:rPr>
          <w:lang w:val="en-US"/>
        </w:rPr>
      </w:pPr>
    </w:p>
    <w:p w14:paraId="74836AD0" w14:textId="453972FE" w:rsidR="00EC20A5" w:rsidRPr="00EC20A5" w:rsidRDefault="00F606CD" w:rsidP="00EC20A5">
      <w:pPr>
        <w:rPr>
          <w:lang w:val="en-US"/>
        </w:rPr>
      </w:pPr>
      <w:r w:rsidRPr="00F606CD">
        <w:rPr>
          <w:lang w:val="en-US"/>
        </w:rPr>
        <w:t xml:space="preserve">Beneficiary Account Name Lookup </w:t>
      </w:r>
      <w:r w:rsidR="00EC20A5" w:rsidRPr="00EC20A5">
        <w:rPr>
          <w:lang w:val="en-US"/>
        </w:rPr>
        <w:t>is available when:</w:t>
      </w:r>
    </w:p>
    <w:p w14:paraId="70A5ADE9" w14:textId="11F2D3E7" w:rsidR="00EC20A5" w:rsidRPr="00EC20A5" w:rsidRDefault="00EC20A5" w:rsidP="00EC20A5">
      <w:pPr>
        <w:pStyle w:val="ListParagraph"/>
        <w:numPr>
          <w:ilvl w:val="0"/>
          <w:numId w:val="10"/>
        </w:numPr>
        <w:rPr>
          <w:lang w:val="en-US"/>
        </w:rPr>
      </w:pPr>
      <w:r w:rsidRPr="00EC20A5">
        <w:rPr>
          <w:lang w:val="en-US"/>
        </w:rPr>
        <w:t xml:space="preserve">A new beneficiary </w:t>
      </w:r>
      <w:proofErr w:type="gramStart"/>
      <w:r w:rsidRPr="00EC20A5">
        <w:rPr>
          <w:lang w:val="en-US"/>
        </w:rPr>
        <w:t>is</w:t>
      </w:r>
      <w:proofErr w:type="gramEnd"/>
      <w:r w:rsidRPr="00EC20A5">
        <w:rPr>
          <w:lang w:val="en-US"/>
        </w:rPr>
        <w:t xml:space="preserve"> created,</w:t>
      </w:r>
    </w:p>
    <w:p w14:paraId="1F0DC9B2" w14:textId="2737F1F2" w:rsidR="00EC20A5" w:rsidRPr="00EC20A5" w:rsidRDefault="00EC20A5" w:rsidP="00EC20A5">
      <w:pPr>
        <w:pStyle w:val="ListParagraph"/>
        <w:numPr>
          <w:ilvl w:val="0"/>
          <w:numId w:val="10"/>
        </w:numPr>
        <w:rPr>
          <w:lang w:val="en-US"/>
        </w:rPr>
      </w:pPr>
      <w:r w:rsidRPr="00EC20A5">
        <w:rPr>
          <w:lang w:val="en-US"/>
        </w:rPr>
        <w:t>An existing beneficiary is edited or,</w:t>
      </w:r>
    </w:p>
    <w:p w14:paraId="2215C20F" w14:textId="4F4531A9" w:rsidR="00EC20A5" w:rsidRPr="00EC20A5" w:rsidRDefault="00EC20A5" w:rsidP="00EC20A5">
      <w:pPr>
        <w:pStyle w:val="ListParagraph"/>
        <w:numPr>
          <w:ilvl w:val="0"/>
          <w:numId w:val="10"/>
        </w:numPr>
        <w:rPr>
          <w:lang w:val="en-US"/>
        </w:rPr>
      </w:pPr>
      <w:r w:rsidRPr="00EC20A5">
        <w:rPr>
          <w:lang w:val="en-US"/>
        </w:rPr>
        <w:t xml:space="preserve">Adding an ad-hoc beneficiary to a </w:t>
      </w:r>
      <w:r w:rsidR="00F606CD">
        <w:rPr>
          <w:lang w:val="en-US"/>
        </w:rPr>
        <w:t>NEFT or RTGS</w:t>
      </w:r>
      <w:r w:rsidRPr="00EC20A5">
        <w:rPr>
          <w:lang w:val="en-US"/>
        </w:rPr>
        <w:t xml:space="preserve"> payment or template via the Payments menu.</w:t>
      </w:r>
    </w:p>
    <w:p w14:paraId="342A66E8" w14:textId="77777777" w:rsidR="00EC20A5" w:rsidRDefault="00EC20A5" w:rsidP="005A37D2">
      <w:r>
        <w:t xml:space="preserve"> </w:t>
      </w:r>
    </w:p>
    <w:p w14:paraId="1E844440" w14:textId="5D334124" w:rsidR="00707E22" w:rsidRDefault="00F606CD" w:rsidP="005A37D2">
      <w:r w:rsidRPr="00F606CD">
        <w:t xml:space="preserve">Beneficiary Account Name Lookup </w:t>
      </w:r>
      <w:r w:rsidR="00EC20A5" w:rsidRPr="00EC20A5">
        <w:t>is there to help protect you; it helps you avoid paying the wrong person, adding another layer of protection to help reduce scams and fraud.</w:t>
      </w:r>
      <w:r w:rsidR="00EC20A5" w:rsidRPr="00EC20A5">
        <w:br/>
      </w:r>
    </w:p>
    <w:p w14:paraId="55F8B3C7" w14:textId="77777777" w:rsidR="00707E22" w:rsidRDefault="00707E22" w:rsidP="00855C62">
      <w:pPr>
        <w:rPr>
          <w:noProof/>
        </w:rPr>
      </w:pPr>
    </w:p>
    <w:p w14:paraId="2AD449CE" w14:textId="77777777" w:rsidR="00EC20A5" w:rsidRPr="00EC20A5" w:rsidRDefault="00EC20A5" w:rsidP="00EC20A5">
      <w:pPr>
        <w:pStyle w:val="ListParagraph"/>
        <w:rPr>
          <w:noProof/>
        </w:rPr>
      </w:pPr>
      <w:r w:rsidRPr="00EC20A5">
        <w:rPr>
          <w:noProof/>
          <w:lang w:val="en-US"/>
        </w:rPr>
        <w:t xml:space="preserve">Go to the </w:t>
      </w:r>
      <w:r w:rsidRPr="00EC20A5">
        <w:rPr>
          <w:b/>
          <w:bCs/>
          <w:noProof/>
          <w:lang w:val="en-US"/>
        </w:rPr>
        <w:t xml:space="preserve">Beneficiaries </w:t>
      </w:r>
      <w:r w:rsidRPr="00EC20A5">
        <w:rPr>
          <w:noProof/>
          <w:lang w:val="en-US"/>
        </w:rPr>
        <w:t xml:space="preserve">screen in Payments and click </w:t>
      </w:r>
      <w:r w:rsidRPr="00EC20A5">
        <w:rPr>
          <w:b/>
          <w:bCs/>
          <w:noProof/>
          <w:lang w:val="en-US"/>
        </w:rPr>
        <w:t>New</w:t>
      </w:r>
    </w:p>
    <w:p w14:paraId="2DDEA4AA" w14:textId="77777777" w:rsidR="00EC20A5" w:rsidRPr="00EC20A5" w:rsidRDefault="00EC20A5" w:rsidP="00EC20A5">
      <w:pPr>
        <w:pStyle w:val="ListParagraph"/>
        <w:rPr>
          <w:noProof/>
        </w:rPr>
      </w:pPr>
      <w:r w:rsidRPr="00EC20A5">
        <w:rPr>
          <w:noProof/>
          <w:lang w:val="en-US"/>
        </w:rPr>
        <w:t xml:space="preserve">Enter beneficiary details and click </w:t>
      </w:r>
      <w:r w:rsidRPr="00EC20A5">
        <w:rPr>
          <w:b/>
          <w:bCs/>
          <w:noProof/>
          <w:lang w:val="en-US"/>
        </w:rPr>
        <w:t xml:space="preserve">Verify Beneficiary Details </w:t>
      </w:r>
    </w:p>
    <w:p w14:paraId="649A80FE" w14:textId="68F8310C" w:rsidR="00EC20A5" w:rsidRPr="00EC20A5" w:rsidRDefault="00EC20A5" w:rsidP="00EC20A5">
      <w:pPr>
        <w:pStyle w:val="ListParagraph"/>
        <w:rPr>
          <w:noProof/>
        </w:rPr>
      </w:pPr>
      <w:r w:rsidRPr="00EC20A5">
        <w:rPr>
          <w:noProof/>
          <w:lang w:val="en-US"/>
        </w:rPr>
        <w:t xml:space="preserve">Possible outcome – </w:t>
      </w:r>
      <w:r w:rsidR="00F606CD">
        <w:rPr>
          <w:b/>
          <w:bCs/>
          <w:noProof/>
          <w:lang w:val="en-US"/>
        </w:rPr>
        <w:t>Account active</w:t>
      </w:r>
      <w:r w:rsidRPr="00EC20A5">
        <w:rPr>
          <w:b/>
          <w:bCs/>
          <w:noProof/>
          <w:lang w:val="en-US"/>
        </w:rPr>
        <w:t xml:space="preserve"> </w:t>
      </w:r>
    </w:p>
    <w:p w14:paraId="4FE7F60A" w14:textId="11ECEFDE" w:rsidR="00EC20A5" w:rsidRPr="00EC20A5" w:rsidRDefault="00EC20A5" w:rsidP="00EC20A5">
      <w:pPr>
        <w:pStyle w:val="ListParagraph"/>
        <w:rPr>
          <w:noProof/>
        </w:rPr>
      </w:pPr>
      <w:r w:rsidRPr="00EC20A5">
        <w:rPr>
          <w:noProof/>
          <w:lang w:val="en-US"/>
        </w:rPr>
        <w:t xml:space="preserve">Possible outcome </w:t>
      </w:r>
      <w:r w:rsidR="00F606CD">
        <w:rPr>
          <w:noProof/>
          <w:lang w:val="en-US"/>
        </w:rPr>
        <w:t>–</w:t>
      </w:r>
      <w:r w:rsidRPr="00EC20A5">
        <w:rPr>
          <w:noProof/>
          <w:lang w:val="en-US"/>
        </w:rPr>
        <w:t xml:space="preserve"> </w:t>
      </w:r>
      <w:r w:rsidR="00F606CD">
        <w:rPr>
          <w:b/>
          <w:bCs/>
          <w:noProof/>
          <w:lang w:val="en-US"/>
        </w:rPr>
        <w:t>Account not found</w:t>
      </w:r>
    </w:p>
    <w:p w14:paraId="3B80BDC6" w14:textId="0AD90AF6" w:rsidR="00EC20A5" w:rsidRPr="00EC20A5" w:rsidRDefault="00EC20A5" w:rsidP="00EC20A5">
      <w:pPr>
        <w:pStyle w:val="ListParagraph"/>
        <w:rPr>
          <w:noProof/>
        </w:rPr>
      </w:pPr>
      <w:r w:rsidRPr="00EC20A5">
        <w:rPr>
          <w:noProof/>
          <w:lang w:val="en-US"/>
        </w:rPr>
        <w:t>Possible outcome –</w:t>
      </w:r>
      <w:r w:rsidRPr="00EC20A5">
        <w:rPr>
          <w:b/>
          <w:bCs/>
          <w:noProof/>
          <w:lang w:val="en-US"/>
        </w:rPr>
        <w:t xml:space="preserve"> </w:t>
      </w:r>
      <w:r w:rsidR="00F606CD">
        <w:rPr>
          <w:b/>
          <w:bCs/>
          <w:noProof/>
          <w:lang w:val="en-US"/>
        </w:rPr>
        <w:t>Account closed</w:t>
      </w:r>
    </w:p>
    <w:p w14:paraId="08C68B24" w14:textId="01958EB6" w:rsidR="00EC20A5" w:rsidRPr="00EC20A5" w:rsidRDefault="00EC20A5" w:rsidP="00EC20A5">
      <w:pPr>
        <w:pStyle w:val="ListParagraph"/>
        <w:rPr>
          <w:noProof/>
        </w:rPr>
      </w:pPr>
      <w:r w:rsidRPr="00EC20A5">
        <w:rPr>
          <w:noProof/>
          <w:lang w:val="en-US"/>
        </w:rPr>
        <w:t xml:space="preserve">Before you click </w:t>
      </w:r>
      <w:r w:rsidRPr="00EC20A5">
        <w:rPr>
          <w:b/>
          <w:bCs/>
          <w:noProof/>
          <w:lang w:val="en-US"/>
        </w:rPr>
        <w:t xml:space="preserve">Continue, </w:t>
      </w:r>
      <w:r w:rsidRPr="00EC20A5">
        <w:rPr>
          <w:noProof/>
          <w:lang w:val="en-US"/>
        </w:rPr>
        <w:t>double check the Beneficiary details as an incorrect payment may be difficult to retrieve</w:t>
      </w:r>
    </w:p>
    <w:p w14:paraId="7A9EE06D" w14:textId="21E35375" w:rsidR="00EC20A5" w:rsidRPr="00EC20A5" w:rsidRDefault="00EC20A5" w:rsidP="00EC20A5">
      <w:pPr>
        <w:pStyle w:val="ListParagraph"/>
        <w:rPr>
          <w:noProof/>
        </w:rPr>
      </w:pPr>
      <w:r w:rsidRPr="00EC20A5">
        <w:rPr>
          <w:b/>
          <w:bCs/>
          <w:noProof/>
          <w:lang w:val="en-US"/>
        </w:rPr>
        <w:t xml:space="preserve">Payment approvers </w:t>
      </w:r>
      <w:r w:rsidRPr="00EC20A5">
        <w:rPr>
          <w:noProof/>
          <w:lang w:val="en-US"/>
        </w:rPr>
        <w:t xml:space="preserve">can view the </w:t>
      </w:r>
      <w:r w:rsidR="00F606CD">
        <w:rPr>
          <w:noProof/>
          <w:lang w:val="en-US"/>
        </w:rPr>
        <w:t>Beneficiary Account Name Lookup</w:t>
      </w:r>
      <w:r w:rsidRPr="00EC20A5">
        <w:rPr>
          <w:noProof/>
          <w:lang w:val="en-US"/>
        </w:rPr>
        <w:t xml:space="preserve"> outcome by selecting the payment from the Current Payments screen and clicking the beneficiary </w:t>
      </w:r>
    </w:p>
    <w:p w14:paraId="4ED5DA67" w14:textId="77777777" w:rsidR="00EC20A5" w:rsidRPr="00EC20A5" w:rsidRDefault="00EC20A5" w:rsidP="00EC20A5">
      <w:pPr>
        <w:pStyle w:val="ListParagraph"/>
        <w:rPr>
          <w:noProof/>
        </w:rPr>
      </w:pPr>
      <w:r w:rsidRPr="00EC20A5">
        <w:rPr>
          <w:noProof/>
          <w:lang w:val="en-US"/>
        </w:rPr>
        <w:t>Then click the </w:t>
      </w:r>
      <w:r w:rsidRPr="00EC20A5">
        <w:rPr>
          <w:b/>
          <w:bCs/>
          <w:noProof/>
          <w:lang w:val="en-US"/>
        </w:rPr>
        <w:t>Beneficiary Name</w:t>
      </w:r>
    </w:p>
    <w:p w14:paraId="24BCA5B3" w14:textId="6A36B03E" w:rsidR="00B42974" w:rsidRPr="009A7CB1" w:rsidRDefault="00EC20A5" w:rsidP="00855C62">
      <w:pPr>
        <w:pStyle w:val="ListParagraph"/>
        <w:rPr>
          <w:noProof/>
        </w:rPr>
      </w:pPr>
      <w:r w:rsidRPr="00EC20A5">
        <w:rPr>
          <w:noProof/>
          <w:lang w:val="en-US"/>
        </w:rPr>
        <w:t xml:space="preserve">And the </w:t>
      </w:r>
      <w:r w:rsidRPr="00EC20A5">
        <w:rPr>
          <w:b/>
          <w:bCs/>
          <w:noProof/>
          <w:lang w:val="en-US"/>
        </w:rPr>
        <w:t xml:space="preserve">Outcome </w:t>
      </w:r>
      <w:r w:rsidRPr="00EC20A5">
        <w:rPr>
          <w:noProof/>
          <w:lang w:val="en-US"/>
        </w:rPr>
        <w:t>displays</w:t>
      </w:r>
    </w:p>
    <w:p w14:paraId="0D0B78EC" w14:textId="77777777" w:rsidR="00707E22" w:rsidRDefault="00707E22" w:rsidP="00855C62">
      <w:pPr>
        <w:rPr>
          <w:noProof/>
        </w:rPr>
      </w:pPr>
    </w:p>
    <w:p w14:paraId="203FA610" w14:textId="6B1CAEAB" w:rsidR="00855C62" w:rsidRDefault="00707E22" w:rsidP="00855C62">
      <w:pPr>
        <w:rPr>
          <w:noProof/>
        </w:rPr>
      </w:pPr>
      <w:r>
        <w:rPr>
          <w:noProof/>
        </w:rPr>
        <w:t xml:space="preserve">To learn more, visit </w:t>
      </w:r>
      <w:r w:rsidR="00F606CD" w:rsidRPr="00F606CD">
        <w:rPr>
          <w:noProof/>
        </w:rPr>
        <w:t>https://help.online.anz.com/hc/en-au/articles/55047888650777-Beneficiary-Account-Name-Lookup-India</w:t>
      </w:r>
    </w:p>
    <w:sectPr w:rsidR="00855C62" w:rsidSect="00E11F55">
      <w:footerReference w:type="default" r:id="rId11"/>
      <w:pgSz w:w="11906" w:h="16838"/>
      <w:pgMar w:top="851" w:right="851" w:bottom="851" w:left="85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281C" w14:textId="77777777" w:rsidR="00565AEF" w:rsidRDefault="00565AEF" w:rsidP="00B769A8">
      <w:r>
        <w:separator/>
      </w:r>
    </w:p>
  </w:endnote>
  <w:endnote w:type="continuationSeparator" w:id="0">
    <w:p w14:paraId="730F9ED9" w14:textId="77777777" w:rsidR="00565AEF" w:rsidRDefault="00565AEF" w:rsidP="00B7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eonik">
    <w:panose1 w:val="020B0503030300000000"/>
    <w:charset w:val="00"/>
    <w:family w:val="swiss"/>
    <w:pitch w:val="variable"/>
    <w:sig w:usb0="00000007" w:usb1="00000000" w:usb2="00000000" w:usb3="00000000" w:csb0="00000093" w:csb1="00000000"/>
  </w:font>
  <w:font w:name="Aeonik Medium">
    <w:panose1 w:val="020B0603030300000000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5102"/>
      <w:gridCol w:w="5102"/>
    </w:tblGrid>
    <w:tr w:rsidR="002B542B" w14:paraId="5FC3F8FD" w14:textId="77777777" w:rsidTr="00C626A6">
      <w:trPr>
        <w:trHeight w:val="1020"/>
      </w:trPr>
      <w:tc>
        <w:tcPr>
          <w:tcW w:w="2500" w:type="pct"/>
          <w:vAlign w:val="bottom"/>
        </w:tcPr>
        <w:p w14:paraId="7CAA59B1" w14:textId="77777777" w:rsidR="002B542B" w:rsidRPr="004A6636" w:rsidRDefault="002B542B" w:rsidP="002B542B">
          <w:pPr>
            <w:pStyle w:val="Footer"/>
          </w:pPr>
          <w:r w:rsidRPr="004A6636">
            <w:fldChar w:fldCharType="begin"/>
          </w:r>
          <w:r w:rsidRPr="004A6636">
            <w:instrText xml:space="preserve"> PAGE   \* MERGEFORMAT </w:instrText>
          </w:r>
          <w:r w:rsidRPr="004A6636">
            <w:fldChar w:fldCharType="separate"/>
          </w:r>
          <w:r>
            <w:t>16</w:t>
          </w:r>
          <w:r w:rsidRPr="004A6636">
            <w:rPr>
              <w:noProof/>
            </w:rPr>
            <w:fldChar w:fldCharType="end"/>
          </w:r>
        </w:p>
      </w:tc>
      <w:tc>
        <w:tcPr>
          <w:tcW w:w="2500" w:type="pct"/>
          <w:vAlign w:val="bottom"/>
        </w:tcPr>
        <w:p w14:paraId="2E3FC70D" w14:textId="77777777" w:rsidR="002B542B" w:rsidRPr="004A6636" w:rsidRDefault="002B542B" w:rsidP="002B542B">
          <w:pPr>
            <w:pStyle w:val="Footer"/>
            <w:jc w:val="right"/>
          </w:pPr>
          <w:r w:rsidRPr="000E70A0">
            <w:rPr>
              <w:noProof/>
            </w:rPr>
            <mc:AlternateContent>
              <mc:Choice Requires="wps">
                <w:drawing>
                  <wp:inline distT="0" distB="0" distL="0" distR="0" wp14:anchorId="0143D610" wp14:editId="2277CCE0">
                    <wp:extent cx="363538" cy="337648"/>
                    <wp:effectExtent l="0" t="0" r="0" b="5715"/>
                    <wp:docPr id="1759737747" name="Freeform: Shape 2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363538" cy="337648"/>
                            </a:xfrm>
                            <a:custGeom>
                              <a:avLst/>
                              <a:gdLst>
                                <a:gd name="connsiteX0" fmla="*/ 911023 w 1821974"/>
                                <a:gd name="connsiteY0" fmla="*/ 494919 h 1692216"/>
                                <a:gd name="connsiteX1" fmla="*/ 1082759 w 1821974"/>
                                <a:gd name="connsiteY1" fmla="*/ 659511 h 1692216"/>
                                <a:gd name="connsiteX2" fmla="*/ 1040182 w 1821974"/>
                                <a:gd name="connsiteY2" fmla="*/ 792099 h 1692216"/>
                                <a:gd name="connsiteX3" fmla="*/ 1006273 w 1821974"/>
                                <a:gd name="connsiteY3" fmla="*/ 864584 h 1692216"/>
                                <a:gd name="connsiteX4" fmla="*/ 1056756 w 1821974"/>
                                <a:gd name="connsiteY4" fmla="*/ 943642 h 1692216"/>
                                <a:gd name="connsiteX5" fmla="*/ 1297071 w 1821974"/>
                                <a:gd name="connsiteY5" fmla="*/ 801338 h 1692216"/>
                                <a:gd name="connsiteX6" fmla="*/ 1404894 w 1821974"/>
                                <a:gd name="connsiteY6" fmla="*/ 493586 h 1692216"/>
                                <a:gd name="connsiteX7" fmla="*/ 911213 w 1821974"/>
                                <a:gd name="connsiteY7" fmla="*/ 0 h 1692216"/>
                                <a:gd name="connsiteX8" fmla="*/ 911213 w 1821974"/>
                                <a:gd name="connsiteY8" fmla="*/ 0 h 1692216"/>
                                <a:gd name="connsiteX9" fmla="*/ 417723 w 1821974"/>
                                <a:gd name="connsiteY9" fmla="*/ 493586 h 1692216"/>
                                <a:gd name="connsiteX10" fmla="*/ 525356 w 1821974"/>
                                <a:gd name="connsiteY10" fmla="*/ 801338 h 1692216"/>
                                <a:gd name="connsiteX11" fmla="*/ 765671 w 1821974"/>
                                <a:gd name="connsiteY11" fmla="*/ 943642 h 1692216"/>
                                <a:gd name="connsiteX12" fmla="*/ 816154 w 1821974"/>
                                <a:gd name="connsiteY12" fmla="*/ 864584 h 1692216"/>
                                <a:gd name="connsiteX13" fmla="*/ 782245 w 1821974"/>
                                <a:gd name="connsiteY13" fmla="*/ 792099 h 1692216"/>
                                <a:gd name="connsiteX14" fmla="*/ 739668 w 1821974"/>
                                <a:gd name="connsiteY14" fmla="*/ 659511 h 1692216"/>
                                <a:gd name="connsiteX15" fmla="*/ 911309 w 1821974"/>
                                <a:gd name="connsiteY15" fmla="*/ 494919 h 1692216"/>
                                <a:gd name="connsiteX16" fmla="*/ 911309 w 1821974"/>
                                <a:gd name="connsiteY16" fmla="*/ 494919 h 1692216"/>
                                <a:gd name="connsiteX17" fmla="*/ 1783608 w 1821974"/>
                                <a:gd name="connsiteY17" fmla="*/ 993743 h 1692216"/>
                                <a:gd name="connsiteX18" fmla="*/ 1655211 w 1821974"/>
                                <a:gd name="connsiteY18" fmla="*/ 941832 h 1692216"/>
                                <a:gd name="connsiteX19" fmla="*/ 1409562 w 1821974"/>
                                <a:gd name="connsiteY19" fmla="*/ 971836 h 1692216"/>
                                <a:gd name="connsiteX20" fmla="*/ 1189629 w 1821974"/>
                                <a:gd name="connsiteY20" fmla="*/ 1146524 h 1692216"/>
                                <a:gd name="connsiteX21" fmla="*/ 1124193 w 1821974"/>
                                <a:gd name="connsiteY21" fmla="*/ 1504664 h 1692216"/>
                                <a:gd name="connsiteX22" fmla="*/ 1157244 w 1821974"/>
                                <a:gd name="connsiteY22" fmla="*/ 1592675 h 1692216"/>
                                <a:gd name="connsiteX23" fmla="*/ 1270306 w 1821974"/>
                                <a:gd name="connsiteY23" fmla="*/ 1690688 h 1692216"/>
                                <a:gd name="connsiteX24" fmla="*/ 1345077 w 1821974"/>
                                <a:gd name="connsiteY24" fmla="*/ 1663065 h 1692216"/>
                                <a:gd name="connsiteX25" fmla="*/ 1804087 w 1821974"/>
                                <a:gd name="connsiteY25" fmla="*/ 1118521 h 1692216"/>
                                <a:gd name="connsiteX26" fmla="*/ 1783608 w 1821974"/>
                                <a:gd name="connsiteY26" fmla="*/ 993934 h 1692216"/>
                                <a:gd name="connsiteX27" fmla="*/ 412389 w 1821974"/>
                                <a:gd name="connsiteY27" fmla="*/ 971836 h 1692216"/>
                                <a:gd name="connsiteX28" fmla="*/ 166740 w 1821974"/>
                                <a:gd name="connsiteY28" fmla="*/ 941832 h 1692216"/>
                                <a:gd name="connsiteX29" fmla="*/ 38342 w 1821974"/>
                                <a:gd name="connsiteY29" fmla="*/ 993743 h 1692216"/>
                                <a:gd name="connsiteX30" fmla="*/ 17864 w 1821974"/>
                                <a:gd name="connsiteY30" fmla="*/ 1118330 h 1692216"/>
                                <a:gd name="connsiteX31" fmla="*/ 476873 w 1821974"/>
                                <a:gd name="connsiteY31" fmla="*/ 1662875 h 1692216"/>
                                <a:gd name="connsiteX32" fmla="*/ 551740 w 1821974"/>
                                <a:gd name="connsiteY32" fmla="*/ 1690497 h 1692216"/>
                                <a:gd name="connsiteX33" fmla="*/ 664802 w 1821974"/>
                                <a:gd name="connsiteY33" fmla="*/ 1592485 h 1692216"/>
                                <a:gd name="connsiteX34" fmla="*/ 697758 w 1821974"/>
                                <a:gd name="connsiteY34" fmla="*/ 1504474 h 1692216"/>
                                <a:gd name="connsiteX35" fmla="*/ 632321 w 1821974"/>
                                <a:gd name="connsiteY35" fmla="*/ 1146334 h 1692216"/>
                                <a:gd name="connsiteX36" fmla="*/ 412294 w 1821974"/>
                                <a:gd name="connsiteY36" fmla="*/ 971645 h 169221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1821974" h="1692216">
                                  <a:moveTo>
                                    <a:pt x="911023" y="494919"/>
                                  </a:moveTo>
                                  <a:cubicBezTo>
                                    <a:pt x="991700" y="494919"/>
                                    <a:pt x="1082664" y="564071"/>
                                    <a:pt x="1082759" y="659511"/>
                                  </a:cubicBezTo>
                                  <a:cubicBezTo>
                                    <a:pt x="1082759" y="713042"/>
                                    <a:pt x="1065423" y="754571"/>
                                    <a:pt x="1040182" y="792099"/>
                                  </a:cubicBezTo>
                                  <a:cubicBezTo>
                                    <a:pt x="1023609" y="816674"/>
                                    <a:pt x="1011131" y="844487"/>
                                    <a:pt x="1006273" y="864584"/>
                                  </a:cubicBezTo>
                                  <a:cubicBezTo>
                                    <a:pt x="1000844" y="887444"/>
                                    <a:pt x="988652" y="942404"/>
                                    <a:pt x="1056756" y="943642"/>
                                  </a:cubicBezTo>
                                  <a:cubicBezTo>
                                    <a:pt x="1100666" y="944404"/>
                                    <a:pt x="1209251" y="906399"/>
                                    <a:pt x="1297071" y="801338"/>
                                  </a:cubicBezTo>
                                  <a:cubicBezTo>
                                    <a:pt x="1364508" y="717042"/>
                                    <a:pt x="1404894" y="610076"/>
                                    <a:pt x="1404894" y="493586"/>
                                  </a:cubicBezTo>
                                  <a:cubicBezTo>
                                    <a:pt x="1404894" y="220980"/>
                                    <a:pt x="1183914" y="0"/>
                                    <a:pt x="911213" y="0"/>
                                  </a:cubicBezTo>
                                  <a:lnTo>
                                    <a:pt x="911213" y="0"/>
                                  </a:lnTo>
                                  <a:cubicBezTo>
                                    <a:pt x="638608" y="0"/>
                                    <a:pt x="417723" y="220980"/>
                                    <a:pt x="417723" y="493586"/>
                                  </a:cubicBezTo>
                                  <a:cubicBezTo>
                                    <a:pt x="417723" y="609981"/>
                                    <a:pt x="457823" y="717042"/>
                                    <a:pt x="525356" y="801338"/>
                                  </a:cubicBezTo>
                                  <a:cubicBezTo>
                                    <a:pt x="613081" y="906494"/>
                                    <a:pt x="721857" y="944404"/>
                                    <a:pt x="765671" y="943642"/>
                                  </a:cubicBezTo>
                                  <a:cubicBezTo>
                                    <a:pt x="833775" y="942308"/>
                                    <a:pt x="821679" y="887444"/>
                                    <a:pt x="816154" y="864584"/>
                                  </a:cubicBezTo>
                                  <a:cubicBezTo>
                                    <a:pt x="811201" y="844487"/>
                                    <a:pt x="798819" y="816674"/>
                                    <a:pt x="782245" y="792099"/>
                                  </a:cubicBezTo>
                                  <a:cubicBezTo>
                                    <a:pt x="756909" y="754571"/>
                                    <a:pt x="739668" y="713042"/>
                                    <a:pt x="739668" y="659511"/>
                                  </a:cubicBezTo>
                                  <a:cubicBezTo>
                                    <a:pt x="739763" y="564071"/>
                                    <a:pt x="830632" y="494919"/>
                                    <a:pt x="911309" y="494919"/>
                                  </a:cubicBezTo>
                                  <a:lnTo>
                                    <a:pt x="911309" y="494919"/>
                                  </a:lnTo>
                                  <a:close/>
                                  <a:moveTo>
                                    <a:pt x="1783608" y="993743"/>
                                  </a:moveTo>
                                  <a:cubicBezTo>
                                    <a:pt x="1763511" y="977170"/>
                                    <a:pt x="1727887" y="952691"/>
                                    <a:pt x="1655211" y="941832"/>
                                  </a:cubicBezTo>
                                  <a:cubicBezTo>
                                    <a:pt x="1554342" y="926592"/>
                                    <a:pt x="1463949" y="950309"/>
                                    <a:pt x="1409562" y="971836"/>
                                  </a:cubicBezTo>
                                  <a:cubicBezTo>
                                    <a:pt x="1338505" y="999839"/>
                                    <a:pt x="1250304" y="1063276"/>
                                    <a:pt x="1189629" y="1146524"/>
                                  </a:cubicBezTo>
                                  <a:cubicBezTo>
                                    <a:pt x="1125812" y="1234250"/>
                                    <a:pt x="1092284" y="1366742"/>
                                    <a:pt x="1124193" y="1504664"/>
                                  </a:cubicBezTo>
                                  <a:cubicBezTo>
                                    <a:pt x="1133241" y="1543907"/>
                                    <a:pt x="1142957" y="1565529"/>
                                    <a:pt x="1157244" y="1592675"/>
                                  </a:cubicBezTo>
                                  <a:cubicBezTo>
                                    <a:pt x="1176675" y="1629823"/>
                                    <a:pt x="1226301" y="1681353"/>
                                    <a:pt x="1270306" y="1690688"/>
                                  </a:cubicBezTo>
                                  <a:cubicBezTo>
                                    <a:pt x="1305072" y="1697927"/>
                                    <a:pt x="1332123" y="1677924"/>
                                    <a:pt x="1345077" y="1663065"/>
                                  </a:cubicBezTo>
                                  <a:cubicBezTo>
                                    <a:pt x="1433469" y="1561624"/>
                                    <a:pt x="1767892" y="1168813"/>
                                    <a:pt x="1804087" y="1118521"/>
                                  </a:cubicBezTo>
                                  <a:cubicBezTo>
                                    <a:pt x="1839711" y="1068896"/>
                                    <a:pt x="1816470" y="1021175"/>
                                    <a:pt x="1783608" y="993934"/>
                                  </a:cubicBezTo>
                                  <a:close/>
                                  <a:moveTo>
                                    <a:pt x="412389" y="971836"/>
                                  </a:moveTo>
                                  <a:cubicBezTo>
                                    <a:pt x="357906" y="950404"/>
                                    <a:pt x="267704" y="926687"/>
                                    <a:pt x="166740" y="941832"/>
                                  </a:cubicBezTo>
                                  <a:cubicBezTo>
                                    <a:pt x="94159" y="952786"/>
                                    <a:pt x="58440" y="977170"/>
                                    <a:pt x="38342" y="993743"/>
                                  </a:cubicBezTo>
                                  <a:cubicBezTo>
                                    <a:pt x="5576" y="1020985"/>
                                    <a:pt x="-17760" y="1068705"/>
                                    <a:pt x="17864" y="1118330"/>
                                  </a:cubicBezTo>
                                  <a:cubicBezTo>
                                    <a:pt x="54154" y="1168718"/>
                                    <a:pt x="388577" y="1561433"/>
                                    <a:pt x="476873" y="1662875"/>
                                  </a:cubicBezTo>
                                  <a:cubicBezTo>
                                    <a:pt x="489732" y="1677829"/>
                                    <a:pt x="516879" y="1697831"/>
                                    <a:pt x="551740" y="1690497"/>
                                  </a:cubicBezTo>
                                  <a:cubicBezTo>
                                    <a:pt x="595650" y="1681163"/>
                                    <a:pt x="645180" y="1629728"/>
                                    <a:pt x="664802" y="1592485"/>
                                  </a:cubicBezTo>
                                  <a:cubicBezTo>
                                    <a:pt x="678994" y="1565339"/>
                                    <a:pt x="688710" y="1543717"/>
                                    <a:pt x="697758" y="1504474"/>
                                  </a:cubicBezTo>
                                  <a:cubicBezTo>
                                    <a:pt x="729667" y="1366552"/>
                                    <a:pt x="696234" y="1234059"/>
                                    <a:pt x="632321" y="1146334"/>
                                  </a:cubicBezTo>
                                  <a:cubicBezTo>
                                    <a:pt x="571552" y="1063181"/>
                                    <a:pt x="483541" y="999649"/>
                                    <a:pt x="412294" y="9716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572E6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2358496F" id="Freeform: Shape 20" o:spid="_x0000_s1026" style="width:28.65pt;height: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821974,169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" path="m911023,494919v80677,,171641,69152,171736,164592c1082759,713042,1065423,754571,1040182,792099v-16573,24575,-29051,52388,-33909,72485c1000844,887444,988652,942404,1056756,943642v43910,762,152495,-37243,240315,-142304c1364508,717042,1404894,610076,1404894,493586,1404894,220980,1183914,,911213,r,c638608,,417723,220980,417723,493586v,116395,40100,223456,107633,307752c613081,906494,721857,944404,765671,943642v68104,-1334,56008,-56198,50483,-79058c811201,844487,798819,816674,782245,792099,756909,754571,739668,713042,739668,659511v95,-95440,90964,-164592,171641,-164592l911309,494919r-286,xm1783608,993743v-20097,-16573,-55721,-41052,-128397,-51911c1554342,926592,1463949,950309,1409562,971836v-71057,28003,-159258,91440,-219933,174688c1125812,1234250,1092284,1366742,1124193,1504664v9048,39243,18764,60865,33051,88011c1176675,1629823,1226301,1681353,1270306,1690688v34766,7239,61817,-12764,74771,-27623c1433469,1561624,1767892,1168813,1804087,1118521v35624,-49625,12383,-97346,-20479,-124587l1783608,993743xm412389,971836c357906,950404,267704,926687,166740,941832,94159,952786,58440,977170,38342,993743v-32766,27242,-56102,74962,-20478,124587c54154,1168718,388577,1561433,476873,1662875v12859,14954,40006,34956,74867,27622c595650,1681163,645180,1629728,664802,1592485v14192,-27146,23908,-48768,32956,-88011c729667,1366552,696234,1234059,632321,1146334,571552,1063181,483541,999649,412294,971645r95,191xe" fillcolor="#0572e6" stroked="f" strokeweight="0">
                    <v:stroke joinstyle="miter"/>
                    <v:path arrowok="t" o:connecttype="custom" o:connectlocs="181776,98751;216043,131592;207547,158048;200781,172511;210854,188285;258804,159891;280318,98485;181814,0;181814,0;83348,98485;104824,159891;152774,188285;162847,172511;156081,158048;147586,131592;181833,98751;181833,98751;355883,198282;330264,187924;281250,193911;237366,228766;224310,300226;230905,317787;253464,337343;268383,331831;359969,223179;355883,198320;82284,193911;33270,187924;7650,198282;3564,223140;95150,331794;110089,337305;132648,317749;139223,300188;126167,228728;82265,193872" o:connectangles="0,0,0,0,0,0,0,0,0,0,0,0,0,0,0,0,0,0,0,0,0,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</w:tr>
  </w:tbl>
  <w:p w14:paraId="7C33F5BF" w14:textId="77777777" w:rsidR="00E11F55" w:rsidRPr="002B542B" w:rsidRDefault="00E11F55" w:rsidP="002B5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0BC0" w14:textId="77777777" w:rsidR="00565AEF" w:rsidRDefault="00565AEF" w:rsidP="00B769A8">
      <w:r>
        <w:separator/>
      </w:r>
    </w:p>
  </w:footnote>
  <w:footnote w:type="continuationSeparator" w:id="0">
    <w:p w14:paraId="5347B128" w14:textId="77777777" w:rsidR="00565AEF" w:rsidRDefault="00565AEF" w:rsidP="00B76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BB9"/>
    <w:multiLevelType w:val="multilevel"/>
    <w:tmpl w:val="968AB48C"/>
    <w:lvl w:ilvl="0">
      <w:start w:val="1"/>
      <w:numFmt w:val="decimal"/>
      <w:pStyle w:val="Nbr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/>
        <w:i w:val="0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%2%3%4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 w15:restartNumberingAfterBreak="0">
    <w:nsid w:val="0DB75D86"/>
    <w:multiLevelType w:val="multilevel"/>
    <w:tmpl w:val="413C30B4"/>
    <w:lvl w:ilvl="0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0572E6" w:themeColor="accent1"/>
        <w:spacing w:val="-1"/>
        <w:w w:val="100"/>
        <w:sz w:val="18"/>
        <w:szCs w:val="20"/>
      </w:rPr>
    </w:lvl>
    <w:lvl w:ilvl="1">
      <w:start w:val="1"/>
      <w:numFmt w:val="bullet"/>
      <w:pStyle w:val="ListParagraph2"/>
      <w:lvlText w:val="—"/>
      <w:lvlJc w:val="left"/>
      <w:pPr>
        <w:ind w:left="567" w:hanging="283"/>
      </w:pPr>
      <w:rPr>
        <w:rFonts w:ascii="Gotham Light" w:hAnsi="Gotham Light" w:hint="default"/>
        <w:color w:val="0572E6" w:themeColor="accent1"/>
      </w:rPr>
    </w:lvl>
    <w:lvl w:ilvl="2">
      <w:start w:val="1"/>
      <w:numFmt w:val="bullet"/>
      <w:pStyle w:val="ListParagraph3"/>
      <w:lvlText w:val="—"/>
      <w:lvlJc w:val="left"/>
      <w:pPr>
        <w:ind w:left="851" w:hanging="284"/>
      </w:pPr>
      <w:rPr>
        <w:rFonts w:ascii="Gotham Light" w:hAnsi="Gotham Light" w:hint="default"/>
        <w:color w:val="0572E6" w:themeColor="accent1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5BF229A8"/>
    <w:multiLevelType w:val="multilevel"/>
    <w:tmpl w:val="8E1C6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572E6" w:themeColor="accent1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hint="default"/>
        <w:color w:val="0572E6" w:themeColor="accent1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DM Sans" w:hAnsi="DM Sans" w:hint="default"/>
        <w:color w:val="0572E6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3AD354F"/>
    <w:multiLevelType w:val="hybridMultilevel"/>
    <w:tmpl w:val="9C4C9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063D6"/>
    <w:multiLevelType w:val="multilevel"/>
    <w:tmpl w:val="0F126936"/>
    <w:lvl w:ilvl="0">
      <w:start w:val="1"/>
      <w:numFmt w:val="decimal"/>
      <w:pStyle w:val="ListNumber"/>
      <w:lvlText w:val="%1."/>
      <w:lvlJc w:val="left"/>
      <w:pPr>
        <w:tabs>
          <w:tab w:val="num" w:pos="0"/>
        </w:tabs>
        <w:ind w:left="284" w:hanging="284"/>
      </w:pPr>
      <w:rPr>
        <w:rFonts w:hint="default"/>
        <w:color w:val="0572E6" w:themeColor="accent1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567" w:hanging="283"/>
      </w:pPr>
      <w:rPr>
        <w:rFonts w:hint="default"/>
        <w:color w:val="0572E6" w:themeColor="accent1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851" w:hanging="284"/>
      </w:pPr>
      <w:rPr>
        <w:rFonts w:hint="default"/>
        <w:color w:val="0572E6" w:themeColor="accent1"/>
      </w:rPr>
    </w:lvl>
    <w:lvl w:ilvl="3">
      <w:start w:val="1"/>
      <w:numFmt w:val="upperLetter"/>
      <w:pStyle w:val="ListNumber4"/>
      <w:lvlText w:val="(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6446170C"/>
    <w:multiLevelType w:val="multilevel"/>
    <w:tmpl w:val="640C9A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572E6" w:themeColor="accent1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color w:val="0572E6" w:themeColor="accent1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DM Sans" w:hAnsi="DM Sans" w:hint="default"/>
        <w:color w:val="0572E6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31854847">
    <w:abstractNumId w:val="5"/>
  </w:num>
  <w:num w:numId="2" w16cid:durableId="868758634">
    <w:abstractNumId w:val="2"/>
  </w:num>
  <w:num w:numId="3" w16cid:durableId="370493259">
    <w:abstractNumId w:val="4"/>
  </w:num>
  <w:num w:numId="4" w16cid:durableId="222720589">
    <w:abstractNumId w:val="1"/>
  </w:num>
  <w:num w:numId="5" w16cid:durableId="165752024">
    <w:abstractNumId w:val="1"/>
  </w:num>
  <w:num w:numId="6" w16cid:durableId="737022019">
    <w:abstractNumId w:val="0"/>
  </w:num>
  <w:num w:numId="7" w16cid:durableId="458492539">
    <w:abstractNumId w:val="0"/>
  </w:num>
  <w:num w:numId="8" w16cid:durableId="1007437981">
    <w:abstractNumId w:val="0"/>
  </w:num>
  <w:num w:numId="9" w16cid:durableId="1743216676">
    <w:abstractNumId w:val="0"/>
  </w:num>
  <w:num w:numId="10" w16cid:durableId="277833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EF"/>
    <w:rsid w:val="00022BA1"/>
    <w:rsid w:val="00027F91"/>
    <w:rsid w:val="00080A4F"/>
    <w:rsid w:val="000972DA"/>
    <w:rsid w:val="000D1514"/>
    <w:rsid w:val="000E70A0"/>
    <w:rsid w:val="0014436C"/>
    <w:rsid w:val="00152C9F"/>
    <w:rsid w:val="00167702"/>
    <w:rsid w:val="001760B5"/>
    <w:rsid w:val="00187C4A"/>
    <w:rsid w:val="00191D3A"/>
    <w:rsid w:val="001A07D6"/>
    <w:rsid w:val="001A38BB"/>
    <w:rsid w:val="001B2682"/>
    <w:rsid w:val="001C5EE5"/>
    <w:rsid w:val="001F7324"/>
    <w:rsid w:val="00222C8E"/>
    <w:rsid w:val="0025514F"/>
    <w:rsid w:val="00264E50"/>
    <w:rsid w:val="00266B10"/>
    <w:rsid w:val="00277BA6"/>
    <w:rsid w:val="002B33F5"/>
    <w:rsid w:val="002B542B"/>
    <w:rsid w:val="002C481E"/>
    <w:rsid w:val="002F20A7"/>
    <w:rsid w:val="002F5C28"/>
    <w:rsid w:val="0031135D"/>
    <w:rsid w:val="00352EA3"/>
    <w:rsid w:val="00377AAC"/>
    <w:rsid w:val="003B6970"/>
    <w:rsid w:val="003E676B"/>
    <w:rsid w:val="003E7793"/>
    <w:rsid w:val="003F38DA"/>
    <w:rsid w:val="003F4683"/>
    <w:rsid w:val="00443291"/>
    <w:rsid w:val="00444641"/>
    <w:rsid w:val="00450792"/>
    <w:rsid w:val="00457B7F"/>
    <w:rsid w:val="00465F1F"/>
    <w:rsid w:val="004878C4"/>
    <w:rsid w:val="00493920"/>
    <w:rsid w:val="004A61FB"/>
    <w:rsid w:val="004A6636"/>
    <w:rsid w:val="004D07FC"/>
    <w:rsid w:val="004F46B0"/>
    <w:rsid w:val="00510C78"/>
    <w:rsid w:val="00514130"/>
    <w:rsid w:val="0051708E"/>
    <w:rsid w:val="00517861"/>
    <w:rsid w:val="00534454"/>
    <w:rsid w:val="00535DAF"/>
    <w:rsid w:val="00565AEF"/>
    <w:rsid w:val="005856EC"/>
    <w:rsid w:val="00585CCF"/>
    <w:rsid w:val="00586FE1"/>
    <w:rsid w:val="00595FE4"/>
    <w:rsid w:val="005A37D2"/>
    <w:rsid w:val="005F35EB"/>
    <w:rsid w:val="006050EC"/>
    <w:rsid w:val="006060A3"/>
    <w:rsid w:val="006144ED"/>
    <w:rsid w:val="006220E3"/>
    <w:rsid w:val="00661593"/>
    <w:rsid w:val="00665B04"/>
    <w:rsid w:val="006960B2"/>
    <w:rsid w:val="006B688C"/>
    <w:rsid w:val="006B7795"/>
    <w:rsid w:val="006C51AB"/>
    <w:rsid w:val="006D1F6E"/>
    <w:rsid w:val="006D63E7"/>
    <w:rsid w:val="006E2A7B"/>
    <w:rsid w:val="00702C9A"/>
    <w:rsid w:val="00707E22"/>
    <w:rsid w:val="00726E50"/>
    <w:rsid w:val="00750B2A"/>
    <w:rsid w:val="00751BEF"/>
    <w:rsid w:val="00755DE0"/>
    <w:rsid w:val="00772E9E"/>
    <w:rsid w:val="007760BE"/>
    <w:rsid w:val="007762E8"/>
    <w:rsid w:val="00794693"/>
    <w:rsid w:val="0079614C"/>
    <w:rsid w:val="00796D2C"/>
    <w:rsid w:val="007A2C50"/>
    <w:rsid w:val="007A392F"/>
    <w:rsid w:val="007B21CA"/>
    <w:rsid w:val="007B4D52"/>
    <w:rsid w:val="007E3751"/>
    <w:rsid w:val="007E6106"/>
    <w:rsid w:val="007F6C35"/>
    <w:rsid w:val="00843B5C"/>
    <w:rsid w:val="00855C62"/>
    <w:rsid w:val="00895394"/>
    <w:rsid w:val="00895EBD"/>
    <w:rsid w:val="008B2271"/>
    <w:rsid w:val="008B56F3"/>
    <w:rsid w:val="008D7D9D"/>
    <w:rsid w:val="008F5BCC"/>
    <w:rsid w:val="00916523"/>
    <w:rsid w:val="00934FB9"/>
    <w:rsid w:val="009433C4"/>
    <w:rsid w:val="009537B9"/>
    <w:rsid w:val="00956C57"/>
    <w:rsid w:val="009676F9"/>
    <w:rsid w:val="00976886"/>
    <w:rsid w:val="0098271E"/>
    <w:rsid w:val="0099484E"/>
    <w:rsid w:val="009A7CB1"/>
    <w:rsid w:val="009B6ACC"/>
    <w:rsid w:val="009C0F14"/>
    <w:rsid w:val="009E16E7"/>
    <w:rsid w:val="009E502D"/>
    <w:rsid w:val="009E57B1"/>
    <w:rsid w:val="009E6FDC"/>
    <w:rsid w:val="00A109D6"/>
    <w:rsid w:val="00A27655"/>
    <w:rsid w:val="00A42166"/>
    <w:rsid w:val="00A43FF6"/>
    <w:rsid w:val="00A5236B"/>
    <w:rsid w:val="00A54105"/>
    <w:rsid w:val="00A72DB7"/>
    <w:rsid w:val="00A90D5F"/>
    <w:rsid w:val="00A934D2"/>
    <w:rsid w:val="00A94929"/>
    <w:rsid w:val="00A95895"/>
    <w:rsid w:val="00A97E19"/>
    <w:rsid w:val="00AA0914"/>
    <w:rsid w:val="00AA37D5"/>
    <w:rsid w:val="00AB1764"/>
    <w:rsid w:val="00AD12AB"/>
    <w:rsid w:val="00AD45F0"/>
    <w:rsid w:val="00AF09AA"/>
    <w:rsid w:val="00B2148B"/>
    <w:rsid w:val="00B42974"/>
    <w:rsid w:val="00B7638B"/>
    <w:rsid w:val="00B769A8"/>
    <w:rsid w:val="00B906F2"/>
    <w:rsid w:val="00BA4856"/>
    <w:rsid w:val="00BD2B90"/>
    <w:rsid w:val="00BE11AE"/>
    <w:rsid w:val="00BF6F52"/>
    <w:rsid w:val="00C071B3"/>
    <w:rsid w:val="00C14A1D"/>
    <w:rsid w:val="00C15CBC"/>
    <w:rsid w:val="00C3504D"/>
    <w:rsid w:val="00C36942"/>
    <w:rsid w:val="00C91CBA"/>
    <w:rsid w:val="00CE326C"/>
    <w:rsid w:val="00CF6EF0"/>
    <w:rsid w:val="00D241A9"/>
    <w:rsid w:val="00D46508"/>
    <w:rsid w:val="00D65630"/>
    <w:rsid w:val="00D956C5"/>
    <w:rsid w:val="00DB7EA2"/>
    <w:rsid w:val="00DD75C7"/>
    <w:rsid w:val="00E0592E"/>
    <w:rsid w:val="00E11F55"/>
    <w:rsid w:val="00EB47BB"/>
    <w:rsid w:val="00EC13A7"/>
    <w:rsid w:val="00EC20A5"/>
    <w:rsid w:val="00EC2688"/>
    <w:rsid w:val="00ED2728"/>
    <w:rsid w:val="00EF2D44"/>
    <w:rsid w:val="00F01104"/>
    <w:rsid w:val="00F11ADF"/>
    <w:rsid w:val="00F12035"/>
    <w:rsid w:val="00F42939"/>
    <w:rsid w:val="00F4590B"/>
    <w:rsid w:val="00F46486"/>
    <w:rsid w:val="00F50D25"/>
    <w:rsid w:val="00F57277"/>
    <w:rsid w:val="00F606CD"/>
    <w:rsid w:val="00FB4105"/>
    <w:rsid w:val="00FB4EC4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52B47"/>
  <w15:chartTrackingRefBased/>
  <w15:docId w15:val="{8787BB46-7A02-4763-BD7A-60F6D0FB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onik" w:eastAsiaTheme="minorHAnsi" w:hAnsi="Aeonik" w:cstheme="minorBidi"/>
        <w:color w:val="424242" w:themeColor="text1"/>
        <w:lang w:val="en-AU" w:eastAsia="en-US" w:bidi="ar-SA"/>
      </w:rPr>
    </w:rPrDefault>
    <w:pPrDefault>
      <w:pPr>
        <w:spacing w:after="199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5" w:unhideWhenUsed="1" w:qFormat="1"/>
    <w:lsdException w:name="List 2" w:uiPriority="4"/>
    <w:lsdException w:name="List 3" w:uiPriority="4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6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027F91"/>
  </w:style>
  <w:style w:type="paragraph" w:styleId="Heading1">
    <w:name w:val="heading 1"/>
    <w:basedOn w:val="Normal"/>
    <w:next w:val="Normal"/>
    <w:link w:val="Heading1Char"/>
    <w:uiPriority w:val="2"/>
    <w:qFormat/>
    <w:rsid w:val="00B769A8"/>
    <w:pPr>
      <w:pageBreakBefore/>
      <w:spacing w:before="170" w:after="170"/>
      <w:outlineLvl w:val="0"/>
    </w:pPr>
    <w:rPr>
      <w:rFonts w:asciiTheme="majorHAnsi" w:eastAsiaTheme="majorEastAsia" w:hAnsiTheme="majorHAnsi" w:cstheme="majorBidi"/>
      <w:color w:val="0572E6" w:themeColor="accent1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2"/>
    <w:qFormat/>
    <w:rsid w:val="00B769A8"/>
    <w:pPr>
      <w:keepNext/>
      <w:keepLines/>
      <w:spacing w:before="227" w:after="170"/>
      <w:outlineLvl w:val="1"/>
    </w:pPr>
    <w:rPr>
      <w:rFonts w:asciiTheme="minorHAnsi" w:eastAsiaTheme="majorEastAsia" w:hAnsiTheme="minorHAnsi" w:cstheme="majorBidi"/>
      <w:bCs/>
      <w:color w:val="0572E6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2"/>
    <w:qFormat/>
    <w:rsid w:val="00B769A8"/>
    <w:pPr>
      <w:keepNext/>
      <w:keepLines/>
      <w:spacing w:after="57"/>
      <w:outlineLvl w:val="2"/>
    </w:pPr>
    <w:rPr>
      <w:rFonts w:ascii="Aeonik Medium" w:eastAsiaTheme="majorEastAsia" w:hAnsi="Aeonik Medium" w:cstheme="majorBidi"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2"/>
    <w:semiHidden/>
    <w:qFormat/>
    <w:rsid w:val="00EC13A7"/>
    <w:pPr>
      <w:keepNext/>
      <w:keepLines/>
      <w:outlineLvl w:val="3"/>
    </w:pPr>
    <w:rPr>
      <w:rFonts w:asciiTheme="minorHAnsi" w:eastAsiaTheme="majorEastAsia" w:hAnsiTheme="minorHAnsi" w:cstheme="majorBidi"/>
      <w:bCs/>
      <w:noProof/>
      <w:color w:val="0572E6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4"/>
    <w:rsid w:val="00CE326C"/>
    <w:pPr>
      <w:numPr>
        <w:numId w:val="5"/>
      </w:numPr>
      <w:spacing w:before="199" w:after="57"/>
    </w:pPr>
  </w:style>
  <w:style w:type="paragraph" w:styleId="ListNumber">
    <w:name w:val="List Number"/>
    <w:uiPriority w:val="5"/>
    <w:qFormat/>
    <w:rsid w:val="00CE326C"/>
    <w:pPr>
      <w:numPr>
        <w:numId w:val="3"/>
      </w:numPr>
      <w:spacing w:before="199" w:after="57"/>
    </w:pPr>
    <w:rPr>
      <w:rFonts w:asciiTheme="minorHAnsi" w:hAnsiTheme="minorHAnsi"/>
    </w:rPr>
  </w:style>
  <w:style w:type="paragraph" w:customStyle="1" w:styleId="ListNumber6">
    <w:name w:val="List Number 6"/>
    <w:basedOn w:val="ListNumber"/>
    <w:uiPriority w:val="19"/>
    <w:semiHidden/>
    <w:rsid w:val="00E0592E"/>
    <w:pPr>
      <w:numPr>
        <w:ilvl w:val="5"/>
      </w:numPr>
      <w:spacing w:before="120" w:after="120" w:line="260" w:lineRule="atLeast"/>
    </w:pPr>
  </w:style>
  <w:style w:type="paragraph" w:styleId="ListNumber2">
    <w:name w:val="List Number 2"/>
    <w:basedOn w:val="ListNumber"/>
    <w:uiPriority w:val="5"/>
    <w:rsid w:val="00CE326C"/>
    <w:pPr>
      <w:numPr>
        <w:ilvl w:val="1"/>
      </w:numPr>
      <w:ind w:left="568" w:hanging="284"/>
    </w:pPr>
  </w:style>
  <w:style w:type="paragraph" w:styleId="ListNumber3">
    <w:name w:val="List Number 3"/>
    <w:basedOn w:val="ListNumber"/>
    <w:uiPriority w:val="5"/>
    <w:rsid w:val="00CE326C"/>
    <w:pPr>
      <w:numPr>
        <w:ilvl w:val="2"/>
      </w:numPr>
    </w:pPr>
  </w:style>
  <w:style w:type="paragraph" w:styleId="ListNumber4">
    <w:name w:val="List Number 4"/>
    <w:basedOn w:val="ListNumber"/>
    <w:uiPriority w:val="19"/>
    <w:semiHidden/>
    <w:rsid w:val="00E0592E"/>
    <w:pPr>
      <w:numPr>
        <w:ilvl w:val="3"/>
      </w:numPr>
      <w:spacing w:before="120" w:after="120" w:line="260" w:lineRule="atLeast"/>
    </w:pPr>
  </w:style>
  <w:style w:type="paragraph" w:styleId="ListNumber5">
    <w:name w:val="List Number 5"/>
    <w:basedOn w:val="ListNumber"/>
    <w:uiPriority w:val="19"/>
    <w:semiHidden/>
    <w:rsid w:val="00E0592E"/>
    <w:pPr>
      <w:numPr>
        <w:ilvl w:val="4"/>
      </w:numPr>
      <w:spacing w:before="120" w:after="120" w:line="260" w:lineRule="atLeast"/>
    </w:pPr>
  </w:style>
  <w:style w:type="character" w:customStyle="1" w:styleId="Heading1Char">
    <w:name w:val="Heading 1 Char"/>
    <w:basedOn w:val="DefaultParagraphFont"/>
    <w:link w:val="Heading1"/>
    <w:uiPriority w:val="2"/>
    <w:rsid w:val="00B769A8"/>
    <w:rPr>
      <w:rFonts w:asciiTheme="majorHAnsi" w:eastAsiaTheme="majorEastAsia" w:hAnsiTheme="majorHAnsi" w:cstheme="majorBidi"/>
      <w:noProof/>
      <w:color w:val="0572E6" w:themeColor="accent1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2"/>
    <w:rsid w:val="00B769A8"/>
    <w:rPr>
      <w:rFonts w:asciiTheme="minorHAnsi" w:eastAsiaTheme="majorEastAsia" w:hAnsiTheme="minorHAnsi" w:cstheme="majorBidi"/>
      <w:bCs/>
      <w:noProof/>
      <w:color w:val="0572E6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B769A8"/>
    <w:rPr>
      <w:rFonts w:ascii="Aeonik Medium" w:eastAsiaTheme="majorEastAsia" w:hAnsi="Aeonik Medium" w:cstheme="majorBidi"/>
      <w:bCs/>
      <w:noProof/>
      <w:sz w:val="20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6144ED"/>
    <w:rPr>
      <w:rFonts w:asciiTheme="minorHAnsi" w:eastAsiaTheme="majorEastAsia" w:hAnsiTheme="minorHAnsi" w:cstheme="majorBidi"/>
      <w:bCs/>
      <w:noProof/>
      <w:color w:val="0572E6" w:themeColor="accent1"/>
    </w:rPr>
  </w:style>
  <w:style w:type="paragraph" w:styleId="NoSpacing">
    <w:name w:val="No Spacing"/>
    <w:uiPriority w:val="2"/>
    <w:qFormat/>
    <w:rsid w:val="00E0592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72DB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2DB7"/>
  </w:style>
  <w:style w:type="paragraph" w:styleId="Footer">
    <w:name w:val="footer"/>
    <w:basedOn w:val="Normal"/>
    <w:link w:val="FooterChar"/>
    <w:uiPriority w:val="99"/>
    <w:unhideWhenUsed/>
    <w:rsid w:val="00A72DB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2DB7"/>
  </w:style>
  <w:style w:type="table" w:styleId="TableGrid">
    <w:name w:val="Table Grid"/>
    <w:basedOn w:val="TableNormal"/>
    <w:uiPriority w:val="39"/>
    <w:rsid w:val="000E70A0"/>
    <w:tblPr>
      <w:tblCellMar>
        <w:left w:w="0" w:type="dxa"/>
        <w:right w:w="0" w:type="dxa"/>
      </w:tblCellMar>
    </w:tblPr>
  </w:style>
  <w:style w:type="paragraph" w:styleId="Title">
    <w:name w:val="Title"/>
    <w:next w:val="Normal"/>
    <w:link w:val="TitleChar"/>
    <w:qFormat/>
    <w:rsid w:val="00FB4EC4"/>
    <w:pPr>
      <w:spacing w:after="71" w:line="216" w:lineRule="auto"/>
    </w:pPr>
    <w:rPr>
      <w:rFonts w:asciiTheme="majorHAnsi" w:eastAsiaTheme="majorEastAsia" w:hAnsiTheme="majorHAnsi" w:cstheme="majorBidi"/>
      <w:noProof/>
      <w:color w:val="FFFFFF" w:themeColor="background1"/>
      <w:spacing w:val="-10"/>
      <w:kern w:val="28"/>
      <w:sz w:val="56"/>
      <w:szCs w:val="96"/>
    </w:rPr>
  </w:style>
  <w:style w:type="character" w:customStyle="1" w:styleId="TitleChar">
    <w:name w:val="Title Char"/>
    <w:basedOn w:val="DefaultParagraphFont"/>
    <w:link w:val="Title"/>
    <w:rsid w:val="00FB4EC4"/>
    <w:rPr>
      <w:rFonts w:asciiTheme="majorHAnsi" w:eastAsiaTheme="majorEastAsia" w:hAnsiTheme="majorHAnsi" w:cstheme="majorBidi"/>
      <w:noProof/>
      <w:color w:val="FFFFFF" w:themeColor="background1"/>
      <w:spacing w:val="-10"/>
      <w:kern w:val="28"/>
      <w:sz w:val="56"/>
      <w:szCs w:val="96"/>
    </w:rPr>
  </w:style>
  <w:style w:type="paragraph" w:styleId="Subtitle">
    <w:name w:val="Subtitle"/>
    <w:basedOn w:val="Normal"/>
    <w:next w:val="Normal"/>
    <w:link w:val="SubtitleChar"/>
    <w:uiPriority w:val="1"/>
    <w:qFormat/>
    <w:rsid w:val="00A27655"/>
    <w:pPr>
      <w:numPr>
        <w:ilvl w:val="1"/>
      </w:numPr>
      <w:spacing w:after="567" w:line="216" w:lineRule="auto"/>
    </w:pPr>
    <w:rPr>
      <w:rFonts w:asciiTheme="minorHAnsi" w:eastAsiaTheme="minorEastAsia" w:hAnsiTheme="minorHAnsi"/>
      <w:color w:val="FFFFFF" w:themeColor="background1"/>
      <w:sz w:val="28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rsid w:val="00A27655"/>
    <w:rPr>
      <w:rFonts w:asciiTheme="minorHAnsi" w:eastAsiaTheme="minorEastAsia" w:hAnsiTheme="minorHAnsi"/>
      <w:color w:val="FFFFFF" w:themeColor="background1"/>
      <w:sz w:val="28"/>
      <w:szCs w:val="36"/>
    </w:rPr>
  </w:style>
  <w:style w:type="paragraph" w:styleId="Date">
    <w:name w:val="Date"/>
    <w:next w:val="Normal"/>
    <w:link w:val="DateChar"/>
    <w:uiPriority w:val="99"/>
    <w:rsid w:val="005856EC"/>
    <w:rPr>
      <w:noProof/>
    </w:rPr>
  </w:style>
  <w:style w:type="character" w:customStyle="1" w:styleId="DateChar">
    <w:name w:val="Date Char"/>
    <w:basedOn w:val="DefaultParagraphFont"/>
    <w:link w:val="Date"/>
    <w:uiPriority w:val="99"/>
    <w:rsid w:val="005856EC"/>
    <w:rPr>
      <w:noProof/>
    </w:rPr>
  </w:style>
  <w:style w:type="paragraph" w:customStyle="1" w:styleId="Introduction">
    <w:name w:val="Introduction"/>
    <w:basedOn w:val="Normal"/>
    <w:uiPriority w:val="2"/>
    <w:semiHidden/>
    <w:qFormat/>
    <w:rsid w:val="009676F9"/>
    <w:pPr>
      <w:spacing w:before="480" w:after="480"/>
    </w:pPr>
    <w:rPr>
      <w:rFonts w:asciiTheme="majorHAnsi" w:hAnsiTheme="majorHAnsi"/>
      <w:noProof/>
      <w:color w:val="0572E6" w:themeColor="accent1"/>
      <w:sz w:val="24"/>
      <w:szCs w:val="24"/>
    </w:rPr>
  </w:style>
  <w:style w:type="paragraph" w:styleId="Caption">
    <w:name w:val="caption"/>
    <w:next w:val="Normal"/>
    <w:uiPriority w:val="6"/>
    <w:qFormat/>
    <w:rsid w:val="00586FE1"/>
    <w:pPr>
      <w:spacing w:before="199" w:after="57" w:line="240" w:lineRule="auto"/>
    </w:pPr>
    <w:rPr>
      <w:rFonts w:asciiTheme="minorHAnsi" w:hAnsiTheme="minorHAnsi"/>
      <w:bCs/>
      <w:color w:val="000000"/>
    </w:rPr>
  </w:style>
  <w:style w:type="table" w:styleId="TableGridLight">
    <w:name w:val="Grid Table Light"/>
    <w:basedOn w:val="TableNormal"/>
    <w:uiPriority w:val="40"/>
    <w:rsid w:val="00FF48C3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NZTable1">
    <w:name w:val="ANZ Table 1"/>
    <w:basedOn w:val="TableNormal"/>
    <w:uiPriority w:val="99"/>
    <w:rsid w:val="000972DA"/>
    <w:pPr>
      <w:spacing w:after="0" w:line="240" w:lineRule="auto"/>
    </w:pPr>
    <w:tblPr>
      <w:tblBorders>
        <w:bottom w:val="single" w:sz="4" w:space="0" w:color="B3B3B3" w:themeColor="accent5"/>
        <w:insideH w:val="single" w:sz="4" w:space="0" w:color="B3B3B3" w:themeColor="accent5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eonik Medium" w:hAnsi="Aeonik Medium"/>
        <w:b w:val="0"/>
        <w:color w:val="FFFFFF" w:themeColor="background1"/>
        <w:sz w:val="20"/>
      </w:rPr>
      <w:tblPr/>
      <w:tcPr>
        <w:shd w:val="clear" w:color="auto" w:fill="0572E6" w:themeFill="accent1"/>
      </w:tcPr>
    </w:tblStylePr>
    <w:tblStylePr w:type="lastRow">
      <w:rPr>
        <w:rFonts w:asciiTheme="majorHAnsi" w:hAnsiTheme="majorHAnsi"/>
        <w:b w:val="0"/>
        <w:sz w:val="20"/>
      </w:rPr>
      <w:tblPr/>
      <w:tcPr>
        <w:shd w:val="clear" w:color="auto" w:fill="8ADAF9" w:themeFill="accent4"/>
      </w:tcPr>
    </w:tblStylePr>
    <w:tblStylePr w:type="firstCol">
      <w:rPr>
        <w:rFonts w:asciiTheme="minorHAnsi" w:hAnsiTheme="minorHAnsi"/>
        <w:sz w:val="20"/>
      </w:rPr>
    </w:tblStylePr>
  </w:style>
  <w:style w:type="paragraph" w:customStyle="1" w:styleId="Tableheading">
    <w:name w:val="Table heading"/>
    <w:uiPriority w:val="5"/>
    <w:qFormat/>
    <w:rsid w:val="00B906F2"/>
    <w:pPr>
      <w:spacing w:after="0"/>
    </w:pPr>
    <w:rPr>
      <w:rFonts w:ascii="Aeonik Medium" w:hAnsi="Aeonik Medium"/>
      <w:b/>
      <w:bCs/>
      <w:color w:val="FFFFFF" w:themeColor="background1"/>
    </w:rPr>
  </w:style>
  <w:style w:type="paragraph" w:customStyle="1" w:styleId="Tabletext">
    <w:name w:val="Table text"/>
    <w:uiPriority w:val="5"/>
    <w:qFormat/>
    <w:rsid w:val="007A2C50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8B2271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595FE4"/>
    <w:rPr>
      <w:szCs w:val="72"/>
    </w:rPr>
  </w:style>
  <w:style w:type="paragraph" w:styleId="List2">
    <w:name w:val="List 2"/>
    <w:basedOn w:val="Normal"/>
    <w:uiPriority w:val="39"/>
    <w:semiHidden/>
    <w:rsid w:val="00FF48C3"/>
    <w:pPr>
      <w:ind w:left="566" w:hanging="283"/>
      <w:contextualSpacing/>
    </w:pPr>
  </w:style>
  <w:style w:type="paragraph" w:styleId="List3">
    <w:name w:val="List 3"/>
    <w:basedOn w:val="Normal"/>
    <w:uiPriority w:val="39"/>
    <w:semiHidden/>
    <w:rsid w:val="00FF48C3"/>
    <w:pPr>
      <w:ind w:left="849" w:hanging="283"/>
      <w:contextualSpacing/>
    </w:pPr>
  </w:style>
  <w:style w:type="paragraph" w:customStyle="1" w:styleId="ListParagraph2">
    <w:name w:val="List Paragraph 2"/>
    <w:basedOn w:val="ListParagraph"/>
    <w:uiPriority w:val="4"/>
    <w:rsid w:val="00CE326C"/>
    <w:pPr>
      <w:numPr>
        <w:ilvl w:val="1"/>
      </w:numPr>
      <w:ind w:left="568" w:hanging="284"/>
    </w:pPr>
    <w:rPr>
      <w:rFonts w:asciiTheme="minorHAnsi" w:hAnsiTheme="minorHAnsi"/>
      <w:szCs w:val="22"/>
    </w:rPr>
  </w:style>
  <w:style w:type="paragraph" w:customStyle="1" w:styleId="ListParagraph3">
    <w:name w:val="List Paragraph 3"/>
    <w:basedOn w:val="ListParagraph"/>
    <w:uiPriority w:val="4"/>
    <w:rsid w:val="00CE326C"/>
    <w:pPr>
      <w:numPr>
        <w:ilvl w:val="2"/>
      </w:numPr>
    </w:pPr>
    <w:rPr>
      <w:rFonts w:asciiTheme="minorHAnsi" w:hAnsiTheme="minorHAnsi"/>
      <w:szCs w:val="22"/>
    </w:rPr>
  </w:style>
  <w:style w:type="table" w:customStyle="1" w:styleId="ANZTable2">
    <w:name w:val="ANZ Table 2"/>
    <w:basedOn w:val="TableNormal"/>
    <w:uiPriority w:val="99"/>
    <w:rsid w:val="000972DA"/>
    <w:pPr>
      <w:spacing w:after="0" w:line="240" w:lineRule="auto"/>
    </w:pPr>
    <w:tblPr>
      <w:tblBorders>
        <w:bottom w:val="single" w:sz="8" w:space="0" w:color="0572E6" w:themeColor="accent1"/>
        <w:insideH w:val="single" w:sz="4" w:space="0" w:color="B3B3B3" w:themeColor="accent5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eonik Medium" w:hAnsi="Aeonik Medium"/>
        <w:b w:val="0"/>
        <w:color w:val="0572E6" w:themeColor="accent1"/>
        <w:sz w:val="20"/>
      </w:rPr>
      <w:tblPr/>
      <w:tcPr>
        <w:tcBorders>
          <w:bottom w:val="single" w:sz="8" w:space="0" w:color="0572E6" w:themeColor="accent1"/>
        </w:tcBorders>
      </w:tcPr>
    </w:tblStylePr>
    <w:tblStylePr w:type="lastRow">
      <w:rPr>
        <w:rFonts w:asciiTheme="minorHAnsi" w:hAnsiTheme="minorHAnsi"/>
        <w:b w:val="0"/>
        <w:sz w:val="20"/>
      </w:rPr>
      <w:tblPr/>
      <w:tcPr>
        <w:shd w:val="clear" w:color="auto" w:fill="8ADAF9" w:themeFill="accent4"/>
      </w:tcPr>
    </w:tblStylePr>
    <w:tblStylePr w:type="firstCol">
      <w:rPr>
        <w:rFonts w:asciiTheme="minorHAnsi" w:hAnsiTheme="minorHAnsi"/>
        <w:sz w:val="20"/>
      </w:rPr>
    </w:tblStylePr>
  </w:style>
  <w:style w:type="table" w:customStyle="1" w:styleId="ANZTable3">
    <w:name w:val="ANZ Table 3"/>
    <w:basedOn w:val="TableNormal"/>
    <w:uiPriority w:val="99"/>
    <w:rsid w:val="000972DA"/>
    <w:pPr>
      <w:spacing w:after="0" w:line="240" w:lineRule="auto"/>
    </w:pPr>
    <w:tblPr>
      <w:tblStyleRowBandSize w:val="1"/>
      <w:tblBorders>
        <w:bottom w:val="single" w:sz="8" w:space="0" w:color="0572E6" w:themeColor="accent1"/>
        <w:insideH w:val="single" w:sz="4" w:space="0" w:color="B3B3B3" w:themeColor="accent5"/>
      </w:tblBorders>
      <w:tblCellMar>
        <w:top w:w="85" w:type="dxa"/>
        <w:left w:w="57" w:type="dxa"/>
        <w:bottom w:w="85" w:type="dxa"/>
        <w:right w:w="57" w:type="dxa"/>
      </w:tblCellMar>
    </w:tblPr>
    <w:tblStylePr w:type="firstRow">
      <w:rPr>
        <w:rFonts w:ascii="Aeonik Medium" w:hAnsi="Aeonik Medium"/>
        <w:b w:val="0"/>
        <w:color w:val="0572E6" w:themeColor="accent1"/>
        <w:sz w:val="20"/>
      </w:rPr>
      <w:tblPr/>
      <w:tcPr>
        <w:tcBorders>
          <w:top w:val="nil"/>
          <w:left w:val="nil"/>
          <w:bottom w:val="single" w:sz="8" w:space="0" w:color="0572E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eonik Medium" w:hAnsi="Aeonik Medium"/>
        <w:sz w:val="20"/>
      </w:rPr>
    </w:tblStylePr>
    <w:tblStylePr w:type="firstCol">
      <w:rPr>
        <w:rFonts w:asciiTheme="minorHAnsi" w:hAnsiTheme="minorHAnsi"/>
        <w:sz w:val="20"/>
      </w:rPr>
    </w:tblStylePr>
    <w:tblStylePr w:type="band2Horz">
      <w:tblPr/>
      <w:tcPr>
        <w:shd w:val="clear" w:color="auto" w:fill="EFEFEF" w:themeFill="accent5" w:themeFillTint="33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027F91"/>
    <w:pPr>
      <w:tabs>
        <w:tab w:val="right" w:leader="dot" w:pos="10194"/>
      </w:tabs>
      <w:spacing w:before="360" w:after="60" w:line="240" w:lineRule="auto"/>
    </w:pPr>
    <w:rPr>
      <w:noProof/>
      <w:color w:val="000000"/>
    </w:rPr>
  </w:style>
  <w:style w:type="paragraph" w:styleId="TOC2">
    <w:name w:val="toc 2"/>
    <w:basedOn w:val="Normal"/>
    <w:next w:val="Normal"/>
    <w:autoRedefine/>
    <w:uiPriority w:val="39"/>
    <w:unhideWhenUsed/>
    <w:rsid w:val="00027F91"/>
    <w:pPr>
      <w:tabs>
        <w:tab w:val="right" w:pos="10204"/>
      </w:tabs>
      <w:spacing w:after="100" w:line="240" w:lineRule="auto"/>
      <w:ind w:left="709" w:hanging="425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535DAF"/>
    <w:rPr>
      <w:color w:val="0572E6" w:themeColor="hyperlink"/>
      <w:u w:val="single"/>
    </w:rPr>
  </w:style>
  <w:style w:type="paragraph" w:customStyle="1" w:styleId="NbrHeading1">
    <w:name w:val="Nbr Heading 1"/>
    <w:basedOn w:val="Heading1"/>
    <w:next w:val="Normal"/>
    <w:uiPriority w:val="2"/>
    <w:qFormat/>
    <w:rsid w:val="00517861"/>
    <w:pPr>
      <w:pageBreakBefore w:val="0"/>
      <w:numPr>
        <w:numId w:val="9"/>
      </w:numPr>
      <w:tabs>
        <w:tab w:val="clear" w:pos="851"/>
        <w:tab w:val="left" w:pos="567"/>
      </w:tabs>
      <w:ind w:left="567" w:hanging="567"/>
    </w:pPr>
    <w:rPr>
      <w:rFonts w:eastAsia="Times New Roman" w:cs="Arial"/>
      <w:bCs/>
      <w:lang w:eastAsia="en-AU"/>
    </w:rPr>
  </w:style>
  <w:style w:type="paragraph" w:customStyle="1" w:styleId="NbrHeading2">
    <w:name w:val="Nbr Heading 2"/>
    <w:basedOn w:val="Heading2"/>
    <w:next w:val="Normal"/>
    <w:uiPriority w:val="2"/>
    <w:qFormat/>
    <w:rsid w:val="00517861"/>
    <w:pPr>
      <w:numPr>
        <w:ilvl w:val="1"/>
        <w:numId w:val="9"/>
      </w:numPr>
      <w:tabs>
        <w:tab w:val="clear" w:pos="851"/>
        <w:tab w:val="num" w:pos="567"/>
      </w:tabs>
      <w:ind w:left="567" w:hanging="567"/>
    </w:pPr>
    <w:rPr>
      <w:rFonts w:eastAsia="Times New Roman" w:cs="Arial"/>
      <w:bCs w:val="0"/>
      <w:iCs/>
      <w:szCs w:val="36"/>
      <w:lang w:eastAsia="en-AU"/>
    </w:rPr>
  </w:style>
  <w:style w:type="paragraph" w:customStyle="1" w:styleId="NbrHeading3">
    <w:name w:val="Nbr Heading 3"/>
    <w:basedOn w:val="Heading3"/>
    <w:next w:val="Normal"/>
    <w:uiPriority w:val="2"/>
    <w:qFormat/>
    <w:rsid w:val="00517861"/>
    <w:pPr>
      <w:numPr>
        <w:ilvl w:val="2"/>
        <w:numId w:val="9"/>
      </w:numPr>
      <w:tabs>
        <w:tab w:val="clear" w:pos="851"/>
        <w:tab w:val="num" w:pos="567"/>
      </w:tabs>
      <w:ind w:left="567" w:hanging="567"/>
    </w:pPr>
    <w:rPr>
      <w:rFonts w:eastAsia="Times New Roman" w:cs="Times New Roman"/>
      <w:bCs w:val="0"/>
      <w:szCs w:val="32"/>
      <w:lang w:eastAsia="en-AU"/>
    </w:rPr>
  </w:style>
  <w:style w:type="paragraph" w:customStyle="1" w:styleId="NbrHeading4">
    <w:name w:val="Nbr Heading 4"/>
    <w:basedOn w:val="Heading4"/>
    <w:next w:val="Normal"/>
    <w:uiPriority w:val="2"/>
    <w:semiHidden/>
    <w:qFormat/>
    <w:rsid w:val="00EC13A7"/>
    <w:pPr>
      <w:numPr>
        <w:ilvl w:val="3"/>
        <w:numId w:val="9"/>
      </w:numPr>
      <w:spacing w:line="264" w:lineRule="auto"/>
    </w:pPr>
    <w:rPr>
      <w:rFonts w:eastAsia="Times New Roman" w:cs="Times New Roman"/>
      <w:bCs w:val="0"/>
      <w:noProof w:val="0"/>
      <w:lang w:eastAsia="en-AU"/>
    </w:rPr>
  </w:style>
  <w:style w:type="paragraph" w:customStyle="1" w:styleId="BreakOutText">
    <w:name w:val="Break Out Text"/>
    <w:uiPriority w:val="3"/>
    <w:qFormat/>
    <w:rsid w:val="00BD2B90"/>
    <w:pPr>
      <w:pBdr>
        <w:top w:val="single" w:sz="8" w:space="14" w:color="1D164C" w:themeColor="accent3"/>
        <w:bottom w:val="single" w:sz="8" w:space="10" w:color="1D164C" w:themeColor="accent3"/>
      </w:pBdr>
      <w:spacing w:before="170" w:after="85"/>
      <w:jc w:val="center"/>
    </w:pPr>
    <w:rPr>
      <w:color w:val="1D164C" w:themeColor="accent3"/>
      <w:sz w:val="28"/>
      <w:szCs w:val="28"/>
    </w:rPr>
  </w:style>
  <w:style w:type="paragraph" w:styleId="Quote">
    <w:name w:val="Quote"/>
    <w:basedOn w:val="Normal"/>
    <w:next w:val="Normal"/>
    <w:link w:val="QuoteChar"/>
    <w:uiPriority w:val="6"/>
    <w:qFormat/>
    <w:rsid w:val="00D956C5"/>
    <w:rPr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6"/>
    <w:rsid w:val="00D956C5"/>
    <w:rPr>
      <w:sz w:val="28"/>
      <w:szCs w:val="28"/>
    </w:rPr>
  </w:style>
  <w:style w:type="paragraph" w:customStyle="1" w:styleId="Thankyou">
    <w:name w:val="Thank you"/>
    <w:uiPriority w:val="2"/>
    <w:semiHidden/>
    <w:qFormat/>
    <w:rsid w:val="00027F91"/>
    <w:pPr>
      <w:spacing w:after="0" w:line="240" w:lineRule="auto"/>
    </w:pPr>
    <w:rPr>
      <w:color w:val="0572E6" w:themeColor="accent1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5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07E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20A5"/>
    <w:rPr>
      <w:color w:val="1D164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NZ NEW">
  <a:themeElements>
    <a:clrScheme name="ANZ_NEW">
      <a:dk1>
        <a:srgbClr val="424242"/>
      </a:dk1>
      <a:lt1>
        <a:sysClr val="window" lastClr="FFFFFF"/>
      </a:lt1>
      <a:dk2>
        <a:srgbClr val="6F6F6F"/>
      </a:dk2>
      <a:lt2>
        <a:srgbClr val="E2F6FD"/>
      </a:lt2>
      <a:accent1>
        <a:srgbClr val="0572E6"/>
      </a:accent1>
      <a:accent2>
        <a:srgbClr val="FF746A"/>
      </a:accent2>
      <a:accent3>
        <a:srgbClr val="1D164C"/>
      </a:accent3>
      <a:accent4>
        <a:srgbClr val="8ADAF9"/>
      </a:accent4>
      <a:accent5>
        <a:srgbClr val="B3B3B3"/>
      </a:accent5>
      <a:accent6>
        <a:srgbClr val="2DAB8E"/>
      </a:accent6>
      <a:hlink>
        <a:srgbClr val="0572E6"/>
      </a:hlink>
      <a:folHlink>
        <a:srgbClr val="1D164C"/>
      </a:folHlink>
    </a:clrScheme>
    <a:fontScheme name="Custom 224">
      <a:majorFont>
        <a:latin typeface="Aeonik"/>
        <a:ea typeface=""/>
        <a:cs typeface=""/>
      </a:majorFont>
      <a:minorFont>
        <a:latin typeface="Aeon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Custom Color 1">
      <a:srgbClr val="82B8F2"/>
    </a:custClr>
    <a:custClr name="Custom Color 2">
      <a:srgbClr val="FFB9B4"/>
    </a:custClr>
    <a:custClr name="Custom Color 3">
      <a:srgbClr val="8E8AA5"/>
    </a:custClr>
    <a:custClr name="Custom Color 4">
      <a:srgbClr val="C5EDFC"/>
    </a:custClr>
    <a:custClr name="Custom Color 5">
      <a:srgbClr val="D2D2D2"/>
    </a:custClr>
    <a:custClr name="Custom Color 6">
      <a:srgbClr val="94D4C5"/>
    </a:custClr>
  </a:custClrLst>
  <a:extLst>
    <a:ext uri="{05A4C25C-085E-4340-85A3-A5531E510DB2}">
      <thm15:themeFamily xmlns:thm15="http://schemas.microsoft.com/office/thememl/2012/main" name="ANZ NEW" id="{E10C7A4A-9E18-432E-9020-6D38044437DA}" vid="{D143DD75-6E98-46E6-9467-072FC872B6B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xDocument" ma:contentTypeID="0x010100D831B8581B49364897007C71FD9BA224000D03C542C88FCF4DA247B2248D3F99E9" ma:contentTypeVersion="7" ma:contentTypeDescription="Max Document ContentType" ma:contentTypeScope="" ma:versionID="5dc21df5589446d7c9230d74735f2ef6">
  <xsd:schema xmlns:xsd="http://www.w3.org/2001/XMLSchema" xmlns:xs="http://www.w3.org/2001/XMLSchema" xmlns:p="http://schemas.microsoft.com/office/2006/metadata/properties" xmlns:ns2="e5bee67c-5ba7-4e26-8a1e-f327c873be9f" targetNamespace="http://schemas.microsoft.com/office/2006/metadata/properties" ma:root="true" ma:fieldsID="12ad7a9b5562fb2019da23d24d2c148a" ns2:_="">
    <xsd:import namespace="e5bee67c-5ba7-4e26-8a1e-f327c873be9f"/>
    <xsd:element name="properties">
      <xsd:complexType>
        <xsd:sequence>
          <xsd:element name="documentManagement">
            <xsd:complexType>
              <xsd:all>
                <xsd:element ref="ns2:Owners"/>
                <xsd:element ref="ns2:ReviewDate" minOccurs="0"/>
                <xsd:element ref="ns2:BusinessArea"/>
                <xsd:element ref="ns2:AssociatedPrimaryPage"/>
                <xsd:element ref="ns2:E2_LI_OldMax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bee67c-5ba7-4e26-8a1e-f327c873be9f" elementFormDefault="qualified">
    <xsd:import namespace="http://schemas.microsoft.com/office/2006/documentManagement/types"/>
    <xsd:import namespace="http://schemas.microsoft.com/office/infopath/2007/PartnerControls"/>
    <xsd:element name="Owners" ma:index="8" ma:displayName="Owner/s" ma:internalName="Own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9" nillable="true" ma:displayName="Review Date" ma:default="[DATE(YEAR([Modified])+1,MONTH([Modified])+12,DAY([Modified]))]" ma:description="" ma:format="DateOnly" ma:internalName="ReviewDate">
      <xsd:simpleType>
        <xsd:restriction base="dms:DateTime"/>
      </xsd:simpleType>
    </xsd:element>
    <xsd:element name="BusinessArea" ma:index="10" ma:displayName="Business Area" ma:format="Dropdown" ma:internalName="BusinessArea">
      <xsd:simpleType>
        <xsd:restriction base="dms:Choice">
          <xsd:enumeration value="Enterprise Finance"/>
          <xsd:enumeration value="Group Strategy &amp; Transformation"/>
          <xsd:enumeration value="Australia Retail"/>
          <xsd:enumeration value="Australia Commercial"/>
          <xsd:enumeration value="Technology"/>
          <xsd:enumeration value="Institutional"/>
          <xsd:enumeration value="Legal &amp; Corp Gov"/>
          <xsd:enumeration value="New Zealand"/>
          <xsd:enumeration value="Pacific"/>
          <xsd:enumeration value="Talent &amp; Culture"/>
          <xsd:enumeration value="Comms &amp; Public Affairs"/>
          <xsd:enumeration value="Internal Audit"/>
          <xsd:enumeration value="Risk"/>
        </xsd:restriction>
      </xsd:simpleType>
    </xsd:element>
    <xsd:element name="AssociatedPrimaryPage" ma:index="11" ma:displayName="Associated Primary Page" ma:internalName="AssociatedPrimaryPage">
      <xsd:simpleType>
        <xsd:restriction base="dms:Note">
          <xsd:maxLength value="255"/>
        </xsd:restriction>
      </xsd:simpleType>
    </xsd:element>
    <xsd:element name="E2_LI_OldMaxDocumentUrl" ma:index="12" nillable="true" ma:displayName="Old Max Document Url" ma:indexed="true" ma:internalName="E2_LI_OldMaxDocument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e5bee67c-5ba7-4e26-8a1e-f327c873be9f">2026-01-29T13:00:00+00:00</ReviewDate>
    <BusinessArea xmlns="e5bee67c-5ba7-4e26-8a1e-f327c873be9f">Comms &amp; Public Affairs</BusinessArea>
    <AssociatedPrimaryPage xmlns="e5bee67c-5ba7-4e26-8a1e-f327c873be9f">https://anz.sharepoint.com/sites/max-work/SitePages/Brand-Templates-Word-Powerpoint-Excel.aspx</AssociatedPrimaryPage>
    <E2_LI_OldMaxDocumentUrl xmlns="e5bee67c-5ba7-4e26-8a1e-f327c873be9f">N/A</E2_LI_OldMaxDocumentUrl>
    <Owners xmlns="e5bee67c-5ba7-4e26-8a1e-f327c873be9f">
      <UserInfo>
        <DisplayName>i:0#.f|membership|anicka.hartney@anz.com</DisplayName>
        <AccountId>495</AccountId>
        <AccountType/>
      </UserInfo>
      <UserInfo>
        <DisplayName>i:0#.f|membership|amanda.hunter@anz.com</DisplayName>
        <AccountId>563</AccountId>
        <AccountType/>
      </UserInfo>
      <UserInfo>
        <DisplayName>i:0#.f|membership|paul.siedle@anz.com</DisplayName>
        <AccountId>663</AccountId>
        <AccountType/>
      </UserInfo>
    </Own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C802C-4192-4E2E-A478-197FD07BE6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6AE6CD-9857-40E6-8395-4B19A81E5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bee67c-5ba7-4e26-8a1e-f327c873b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3B6720-5E2B-4E12-B46C-9C91973A8D04}">
  <ds:schemaRefs>
    <ds:schemaRef ds:uri="http://schemas.microsoft.com/office/2006/metadata/properties"/>
    <ds:schemaRef ds:uri="http://schemas.microsoft.com/office/infopath/2007/PartnerControls"/>
    <ds:schemaRef ds:uri="e5bee67c-5ba7-4e26-8a1e-f327c873be9f"/>
  </ds:schemaRefs>
</ds:datastoreItem>
</file>

<file path=customXml/itemProps4.xml><?xml version="1.0" encoding="utf-8"?>
<ds:datastoreItem xmlns:ds="http://schemas.openxmlformats.org/officeDocument/2006/customXml" ds:itemID="{C22FEA66-1CC1-42E6-9662-8169D4BA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ANZ Template High End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 Template High End</dc:title>
  <dc:subject/>
  <dc:creator>Nicki Miller</dc:creator>
  <cp:keywords/>
  <dc:description/>
  <cp:lastModifiedBy>Natalie Milosevic</cp:lastModifiedBy>
  <cp:revision>2</cp:revision>
  <dcterms:created xsi:type="dcterms:W3CDTF">2026-08-18T02:22:00Z</dcterms:created>
  <dcterms:modified xsi:type="dcterms:W3CDTF">2026-08-18T02:22:00Z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0x010100D831B8581B49364897007C71FD9BA224000D03C542C88FCF4DA247B2248D3F99E9</vt:lpwstr>
  </property>
</Properties>
</file>